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F19CF" w:rsidRPr="007F19CF" w:rsidRDefault="007F19CF" w:rsidP="00481B83">
      <w:r w:rsidRPr="007F19CF">
        <w:t xml:space="preserve">Fordítson kellő figyelmet a kábelek megfelelő rögzítésére! Ennek legideálisabb módja kábelbilincs használata! A CHR széria szöggel ellátott kábelbilincsei kifejezetten kerek vezetékekhez ajánlott. Az 5 mm-es vezeték átmérővel rendelkező CHR 5 típus 50 db/ csomag kiszerelésben kapható. Válassza a minőségi termékeket és rendeljen </w:t>
      </w:r>
      <w:proofErr w:type="spellStart"/>
      <w:r w:rsidRPr="007F19CF">
        <w:t>webáruházunkból</w:t>
      </w:r>
      <w:proofErr w:type="spellEnd"/>
      <w:r w:rsidRPr="007F19CF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F19CF" w:rsidRDefault="007F19CF" w:rsidP="007F19CF">
      <w:proofErr w:type="gramStart"/>
      <w:r>
        <w:t>kerek</w:t>
      </w:r>
      <w:proofErr w:type="gramEnd"/>
      <w:r>
        <w:t xml:space="preserve"> vezetékhez</w:t>
      </w:r>
    </w:p>
    <w:p w:rsidR="007F19CF" w:rsidRDefault="007F19CF" w:rsidP="007F19CF">
      <w:proofErr w:type="gramStart"/>
      <w:r>
        <w:t>vezeték</w:t>
      </w:r>
      <w:proofErr w:type="gramEnd"/>
      <w:r>
        <w:t xml:space="preserve"> átmérője: 5 mm</w:t>
      </w:r>
    </w:p>
    <w:p w:rsidR="00EF3B09" w:rsidRPr="008A1006" w:rsidRDefault="007F19CF" w:rsidP="007F19CF">
      <w:r>
        <w:t>50 db/csomag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43DEA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2022-07-26T11:58:00Z</dcterms:created>
  <dcterms:modified xsi:type="dcterms:W3CDTF">2022-07-26T11:58:00Z</dcterms:modified>
</cp:coreProperties>
</file>